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28D" w14:textId="77777777" w:rsidR="00C215C1" w:rsidRDefault="00C215C1">
      <w:pPr>
        <w:rPr>
          <w:rFonts w:ascii="Tahoma" w:hAnsi="Tahoma" w:cs="Tahoma"/>
          <w:b/>
          <w:sz w:val="28"/>
        </w:rPr>
      </w:pPr>
      <w:r>
        <w:rPr>
          <w:rFonts w:ascii="Tahoma" w:hAnsi="Tahoma" w:cs="Tahoma"/>
          <w:noProof/>
        </w:rPr>
        <w:drawing>
          <wp:anchor distT="0" distB="0" distL="114300" distR="114300" simplePos="0" relativeHeight="251659264" behindDoc="0" locked="0" layoutInCell="1" allowOverlap="1" wp14:anchorId="3B5D7C75" wp14:editId="53EFB201">
            <wp:simplePos x="0" y="0"/>
            <wp:positionH relativeFrom="column">
              <wp:posOffset>4213518</wp:posOffset>
            </wp:positionH>
            <wp:positionV relativeFrom="paragraph">
              <wp:posOffset>0</wp:posOffset>
            </wp:positionV>
            <wp:extent cx="2261870" cy="1019810"/>
            <wp:effectExtent l="0" t="0" r="0" b="0"/>
            <wp:wrapTight wrapText="bothSides">
              <wp:wrapPolygon edited="0">
                <wp:start x="0" y="0"/>
                <wp:lineTo x="0" y="21250"/>
                <wp:lineTo x="21467" y="21250"/>
                <wp:lineTo x="21467"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7">
                      <a:extLst>
                        <a:ext uri="{28A0092B-C50C-407E-A947-70E740481C1C}">
                          <a14:useLocalDpi xmlns:a14="http://schemas.microsoft.com/office/drawing/2010/main" val="0"/>
                        </a:ext>
                      </a:extLst>
                    </a:blip>
                    <a:srcRect l="35891" t="3512" r="20263" b="81203"/>
                    <a:stretch/>
                  </pic:blipFill>
                  <pic:spPr bwMode="auto">
                    <a:xfrm>
                      <a:off x="0" y="0"/>
                      <a:ext cx="226187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True Freedom in Grace:</w:t>
      </w:r>
    </w:p>
    <w:p w14:paraId="50EC2489" w14:textId="581C0517" w:rsidR="00C71D2E" w:rsidRPr="00055000" w:rsidRDefault="00C71D2E">
      <w:pPr>
        <w:rPr>
          <w:rFonts w:ascii="Tahoma" w:hAnsi="Tahoma" w:cs="Tahoma"/>
          <w:b/>
          <w:sz w:val="28"/>
        </w:rPr>
      </w:pPr>
      <w:r w:rsidRPr="00055000">
        <w:rPr>
          <w:rFonts w:ascii="Tahoma" w:hAnsi="Tahoma" w:cs="Tahoma"/>
          <w:b/>
          <w:sz w:val="28"/>
        </w:rPr>
        <w:t>Study in Paul’s Letter to the Galatians</w:t>
      </w:r>
    </w:p>
    <w:p w14:paraId="0E427204" w14:textId="772C13FA" w:rsidR="00C71D2E" w:rsidRDefault="00C71D2E">
      <w:pPr>
        <w:rPr>
          <w:rFonts w:ascii="Tahoma" w:hAnsi="Tahoma" w:cs="Tahoma"/>
          <w:b/>
          <w:sz w:val="28"/>
        </w:rPr>
      </w:pPr>
      <w:r w:rsidRPr="00055000">
        <w:rPr>
          <w:rFonts w:ascii="Tahoma" w:hAnsi="Tahoma" w:cs="Tahoma"/>
          <w:b/>
          <w:sz w:val="28"/>
        </w:rPr>
        <w:t>Session 1:  Introduction &amp; Greeting</w:t>
      </w:r>
    </w:p>
    <w:p w14:paraId="710745F8" w14:textId="2DAE3CCA" w:rsidR="00C215C1" w:rsidRPr="00C215C1" w:rsidRDefault="00C215C1">
      <w:pPr>
        <w:rPr>
          <w:rFonts w:ascii="Tahoma" w:hAnsi="Tahoma" w:cs="Tahoma"/>
          <w:bCs/>
          <w:sz w:val="28"/>
        </w:rPr>
      </w:pPr>
      <w:r>
        <w:rPr>
          <w:rFonts w:ascii="Tahoma" w:hAnsi="Tahoma" w:cs="Tahoma"/>
          <w:bCs/>
          <w:sz w:val="28"/>
        </w:rPr>
        <w:t xml:space="preserve">May 2, </w:t>
      </w:r>
      <w:proofErr w:type="gramStart"/>
      <w:r>
        <w:rPr>
          <w:rFonts w:ascii="Tahoma" w:hAnsi="Tahoma" w:cs="Tahoma"/>
          <w:bCs/>
          <w:sz w:val="28"/>
        </w:rPr>
        <w:t>2022</w:t>
      </w:r>
      <w:proofErr w:type="gramEnd"/>
      <w:r>
        <w:rPr>
          <w:rFonts w:ascii="Tahoma" w:hAnsi="Tahoma" w:cs="Tahoma"/>
          <w:bCs/>
          <w:sz w:val="28"/>
        </w:rPr>
        <w:t xml:space="preserve"> • Monday Night Bible Study</w:t>
      </w:r>
    </w:p>
    <w:p w14:paraId="261CB98E" w14:textId="3107973C" w:rsidR="00C71D2E" w:rsidRPr="007C5C5F" w:rsidRDefault="00C71D2E">
      <w:pPr>
        <w:rPr>
          <w:rFonts w:ascii="Tahoma" w:hAnsi="Tahoma" w:cs="Tahoma"/>
        </w:rPr>
      </w:pPr>
    </w:p>
    <w:p w14:paraId="3707359B" w14:textId="7F65749B" w:rsidR="00C71D2E" w:rsidRPr="007C5C5F" w:rsidRDefault="00C71D2E">
      <w:pPr>
        <w:rPr>
          <w:rFonts w:ascii="Tahoma" w:hAnsi="Tahoma" w:cs="Tahoma"/>
        </w:rPr>
      </w:pPr>
    </w:p>
    <w:p w14:paraId="2AA05DEA" w14:textId="0635B58C" w:rsidR="00C71D2E" w:rsidRPr="00055000" w:rsidRDefault="00C71D2E" w:rsidP="00C71D2E">
      <w:pPr>
        <w:pStyle w:val="ListParagraph"/>
        <w:numPr>
          <w:ilvl w:val="0"/>
          <w:numId w:val="1"/>
        </w:numPr>
        <w:rPr>
          <w:rFonts w:ascii="Tahoma" w:hAnsi="Tahoma" w:cs="Tahoma"/>
          <w:b/>
        </w:rPr>
      </w:pPr>
      <w:r w:rsidRPr="00055000">
        <w:rPr>
          <w:rFonts w:ascii="Tahoma" w:hAnsi="Tahoma" w:cs="Tahoma"/>
          <w:b/>
        </w:rPr>
        <w:t>Introductions and Prayer</w:t>
      </w:r>
    </w:p>
    <w:p w14:paraId="653FB558" w14:textId="56990DD0" w:rsidR="00C71D2E" w:rsidRPr="007C5C5F" w:rsidRDefault="00C71D2E" w:rsidP="00C71D2E">
      <w:pPr>
        <w:pStyle w:val="ListParagraph"/>
        <w:numPr>
          <w:ilvl w:val="1"/>
          <w:numId w:val="1"/>
        </w:numPr>
        <w:rPr>
          <w:rFonts w:ascii="Tahoma" w:hAnsi="Tahoma" w:cs="Tahoma"/>
        </w:rPr>
      </w:pPr>
      <w:r w:rsidRPr="007C5C5F">
        <w:rPr>
          <w:rFonts w:ascii="Tahoma" w:hAnsi="Tahoma" w:cs="Tahoma"/>
        </w:rPr>
        <w:t>Introductions</w:t>
      </w:r>
    </w:p>
    <w:p w14:paraId="581CDAEB" w14:textId="3DDE1AF2" w:rsidR="00C71D2E" w:rsidRPr="007C5C5F" w:rsidRDefault="00C71D2E" w:rsidP="00C71D2E">
      <w:pPr>
        <w:pStyle w:val="ListParagraph"/>
        <w:numPr>
          <w:ilvl w:val="1"/>
          <w:numId w:val="1"/>
        </w:numPr>
        <w:rPr>
          <w:rFonts w:ascii="Tahoma" w:hAnsi="Tahoma" w:cs="Tahoma"/>
        </w:rPr>
      </w:pPr>
      <w:r w:rsidRPr="007C5C5F">
        <w:rPr>
          <w:rFonts w:ascii="Tahoma" w:hAnsi="Tahoma" w:cs="Tahoma"/>
        </w:rPr>
        <w:t>Teaser:  Have you ever caused someone to worry because you were late getting home? When you came home safely, what was their response?</w:t>
      </w:r>
    </w:p>
    <w:p w14:paraId="66073D10" w14:textId="04304C1C" w:rsidR="00C71D2E" w:rsidRDefault="00C71D2E" w:rsidP="00C71D2E">
      <w:pPr>
        <w:pStyle w:val="ListParagraph"/>
        <w:numPr>
          <w:ilvl w:val="1"/>
          <w:numId w:val="1"/>
        </w:numPr>
        <w:rPr>
          <w:rFonts w:ascii="Tahoma" w:hAnsi="Tahoma" w:cs="Tahoma"/>
        </w:rPr>
      </w:pPr>
      <w:r w:rsidRPr="007C5C5F">
        <w:rPr>
          <w:rFonts w:ascii="Tahoma" w:hAnsi="Tahoma" w:cs="Tahoma"/>
        </w:rPr>
        <w:t>Prayer</w:t>
      </w:r>
    </w:p>
    <w:p w14:paraId="4BE49128" w14:textId="77777777" w:rsidR="00372AE9" w:rsidRPr="00372AE9" w:rsidRDefault="00372AE9" w:rsidP="00372AE9">
      <w:pPr>
        <w:rPr>
          <w:rFonts w:ascii="Tahoma" w:hAnsi="Tahoma" w:cs="Tahoma"/>
        </w:rPr>
      </w:pPr>
    </w:p>
    <w:p w14:paraId="3EBE8AE5" w14:textId="2C765AC1" w:rsidR="00C71D2E" w:rsidRPr="00055000" w:rsidRDefault="00C71D2E" w:rsidP="00C71D2E">
      <w:pPr>
        <w:pStyle w:val="ListParagraph"/>
        <w:numPr>
          <w:ilvl w:val="0"/>
          <w:numId w:val="1"/>
        </w:numPr>
        <w:rPr>
          <w:rFonts w:ascii="Tahoma" w:hAnsi="Tahoma" w:cs="Tahoma"/>
          <w:b/>
        </w:rPr>
      </w:pPr>
      <w:r w:rsidRPr="00055000">
        <w:rPr>
          <w:rFonts w:ascii="Tahoma" w:hAnsi="Tahoma" w:cs="Tahoma"/>
          <w:b/>
        </w:rPr>
        <w:t>Knowing the Galatians</w:t>
      </w:r>
    </w:p>
    <w:p w14:paraId="2EE3453D" w14:textId="77777777" w:rsidR="00C71D2E" w:rsidRPr="007C5C5F" w:rsidRDefault="00C71D2E" w:rsidP="00C71D2E">
      <w:pPr>
        <w:pStyle w:val="ListParagraph"/>
        <w:numPr>
          <w:ilvl w:val="1"/>
          <w:numId w:val="1"/>
        </w:numPr>
        <w:rPr>
          <w:rFonts w:ascii="Tahoma" w:hAnsi="Tahoma" w:cs="Tahoma"/>
        </w:rPr>
      </w:pPr>
      <w:r w:rsidRPr="007C5C5F">
        <w:rPr>
          <w:rFonts w:ascii="Tahoma" w:hAnsi="Tahoma" w:cs="Tahoma"/>
        </w:rPr>
        <w:t>Where were they?</w:t>
      </w:r>
    </w:p>
    <w:p w14:paraId="5FE40B07" w14:textId="77777777" w:rsidR="00C71D2E" w:rsidRPr="007C5C5F" w:rsidRDefault="00C71D2E" w:rsidP="00C71D2E">
      <w:pPr>
        <w:pStyle w:val="ListParagraph"/>
        <w:numPr>
          <w:ilvl w:val="1"/>
          <w:numId w:val="1"/>
        </w:numPr>
        <w:rPr>
          <w:rFonts w:ascii="Tahoma" w:hAnsi="Tahoma" w:cs="Tahoma"/>
        </w:rPr>
      </w:pPr>
      <w:r w:rsidRPr="007C5C5F">
        <w:rPr>
          <w:rFonts w:ascii="Tahoma" w:hAnsi="Tahoma" w:cs="Tahoma"/>
        </w:rPr>
        <w:t>Who were they?</w:t>
      </w:r>
    </w:p>
    <w:p w14:paraId="4A87EB87" w14:textId="07537538" w:rsidR="00C71D2E" w:rsidRPr="007C5C5F" w:rsidRDefault="00C71D2E" w:rsidP="00C71D2E">
      <w:pPr>
        <w:pStyle w:val="ListParagraph"/>
        <w:numPr>
          <w:ilvl w:val="1"/>
          <w:numId w:val="1"/>
        </w:numPr>
        <w:rPr>
          <w:rFonts w:ascii="Tahoma" w:hAnsi="Tahoma" w:cs="Tahoma"/>
        </w:rPr>
      </w:pPr>
      <w:r w:rsidRPr="007C5C5F">
        <w:rPr>
          <w:rFonts w:ascii="Tahoma" w:hAnsi="Tahoma" w:cs="Tahoma"/>
        </w:rPr>
        <w:t>Who were they to Paul?</w:t>
      </w:r>
    </w:p>
    <w:p w14:paraId="5B6367AB" w14:textId="41BE8897" w:rsidR="00C71D2E" w:rsidRPr="007C5C5F" w:rsidRDefault="00C71D2E" w:rsidP="00C71D2E">
      <w:pPr>
        <w:pStyle w:val="ListParagraph"/>
        <w:numPr>
          <w:ilvl w:val="1"/>
          <w:numId w:val="1"/>
        </w:numPr>
        <w:rPr>
          <w:rFonts w:ascii="Tahoma" w:hAnsi="Tahoma" w:cs="Tahoma"/>
        </w:rPr>
      </w:pPr>
      <w:r w:rsidRPr="007C5C5F">
        <w:rPr>
          <w:rFonts w:ascii="Tahoma" w:hAnsi="Tahoma" w:cs="Tahoma"/>
        </w:rPr>
        <w:t>When were they?</w:t>
      </w:r>
    </w:p>
    <w:p w14:paraId="0F8CEBDB" w14:textId="5BDE239F" w:rsidR="00C71D2E" w:rsidRDefault="00C71D2E" w:rsidP="00C71D2E">
      <w:pPr>
        <w:pStyle w:val="ListParagraph"/>
        <w:numPr>
          <w:ilvl w:val="1"/>
          <w:numId w:val="1"/>
        </w:numPr>
        <w:rPr>
          <w:rFonts w:ascii="Tahoma" w:hAnsi="Tahoma" w:cs="Tahoma"/>
        </w:rPr>
      </w:pPr>
      <w:r w:rsidRPr="007C5C5F">
        <w:rPr>
          <w:rFonts w:ascii="Tahoma" w:hAnsi="Tahoma" w:cs="Tahoma"/>
        </w:rPr>
        <w:t>How would they have heard this letter?</w:t>
      </w:r>
    </w:p>
    <w:p w14:paraId="74098065" w14:textId="77777777" w:rsidR="00372AE9" w:rsidRPr="00372AE9" w:rsidRDefault="00372AE9" w:rsidP="00372AE9">
      <w:pPr>
        <w:rPr>
          <w:rFonts w:ascii="Tahoma" w:hAnsi="Tahoma" w:cs="Tahoma"/>
        </w:rPr>
      </w:pPr>
    </w:p>
    <w:p w14:paraId="2C40F724" w14:textId="31AFD327" w:rsidR="00C71D2E" w:rsidRPr="00055000" w:rsidRDefault="00C71D2E" w:rsidP="00C71D2E">
      <w:pPr>
        <w:pStyle w:val="ListParagraph"/>
        <w:numPr>
          <w:ilvl w:val="0"/>
          <w:numId w:val="1"/>
        </w:numPr>
        <w:rPr>
          <w:rFonts w:ascii="Tahoma" w:hAnsi="Tahoma" w:cs="Tahoma"/>
          <w:b/>
        </w:rPr>
      </w:pPr>
      <w:r w:rsidRPr="00055000">
        <w:rPr>
          <w:rFonts w:ascii="Tahoma" w:hAnsi="Tahoma" w:cs="Tahoma"/>
          <w:b/>
        </w:rPr>
        <w:t>Words to watch for</w:t>
      </w:r>
    </w:p>
    <w:p w14:paraId="5355FDF6" w14:textId="213DB45E" w:rsidR="00C71D2E" w:rsidRPr="007C5C5F" w:rsidRDefault="00C71D2E" w:rsidP="00C71D2E">
      <w:pPr>
        <w:pStyle w:val="ListParagraph"/>
        <w:numPr>
          <w:ilvl w:val="1"/>
          <w:numId w:val="1"/>
        </w:numPr>
        <w:rPr>
          <w:rFonts w:ascii="Tahoma" w:hAnsi="Tahoma" w:cs="Tahoma"/>
        </w:rPr>
      </w:pPr>
      <w:r w:rsidRPr="007C5C5F">
        <w:rPr>
          <w:rFonts w:ascii="Tahoma" w:hAnsi="Tahoma" w:cs="Tahoma"/>
        </w:rPr>
        <w:t>Brothers (</w:t>
      </w:r>
      <w:proofErr w:type="spellStart"/>
      <w:r w:rsidRPr="007C5C5F">
        <w:rPr>
          <w:rFonts w:ascii="Tahoma" w:hAnsi="Tahoma" w:cs="Tahoma"/>
          <w:i/>
        </w:rPr>
        <w:t>adelphoi</w:t>
      </w:r>
      <w:proofErr w:type="spellEnd"/>
      <w:r w:rsidRPr="007C5C5F">
        <w:rPr>
          <w:rFonts w:ascii="Tahoma" w:hAnsi="Tahoma" w:cs="Tahoma"/>
        </w:rPr>
        <w:t xml:space="preserve">) — not gender exclusive in their thought, </w:t>
      </w:r>
      <w:r w:rsidRPr="007C5C5F">
        <w:rPr>
          <w:rFonts w:ascii="Tahoma" w:hAnsi="Tahoma" w:cs="Tahoma"/>
          <w:i/>
        </w:rPr>
        <w:t>the family of God</w:t>
      </w:r>
    </w:p>
    <w:p w14:paraId="24FCB710" w14:textId="23157E92" w:rsidR="00C71D2E" w:rsidRPr="007C5C5F" w:rsidRDefault="00C71D2E" w:rsidP="00C71D2E">
      <w:pPr>
        <w:pStyle w:val="ListParagraph"/>
        <w:numPr>
          <w:ilvl w:val="1"/>
          <w:numId w:val="1"/>
        </w:numPr>
        <w:rPr>
          <w:rFonts w:ascii="Tahoma" w:hAnsi="Tahoma" w:cs="Tahoma"/>
        </w:rPr>
      </w:pPr>
      <w:r w:rsidRPr="007C5C5F">
        <w:rPr>
          <w:rFonts w:ascii="Tahoma" w:hAnsi="Tahoma" w:cs="Tahoma"/>
        </w:rPr>
        <w:t>Church (</w:t>
      </w:r>
      <w:r w:rsidRPr="007C5C5F">
        <w:rPr>
          <w:rFonts w:ascii="Tahoma" w:hAnsi="Tahoma" w:cs="Tahoma"/>
          <w:i/>
        </w:rPr>
        <w:t>ecclesia</w:t>
      </w:r>
      <w:r w:rsidRPr="007C5C5F">
        <w:rPr>
          <w:rFonts w:ascii="Tahoma" w:hAnsi="Tahoma" w:cs="Tahoma"/>
        </w:rPr>
        <w:t xml:space="preserve">) — lit. </w:t>
      </w:r>
      <w:r w:rsidRPr="007C5C5F">
        <w:rPr>
          <w:rFonts w:ascii="Tahoma" w:hAnsi="Tahoma" w:cs="Tahoma"/>
          <w:i/>
        </w:rPr>
        <w:t>the called out</w:t>
      </w:r>
    </w:p>
    <w:p w14:paraId="0E079B7C" w14:textId="2C978DCE" w:rsidR="007C5C5F" w:rsidRDefault="007C5C5F" w:rsidP="00C71D2E">
      <w:pPr>
        <w:pStyle w:val="ListParagraph"/>
        <w:numPr>
          <w:ilvl w:val="1"/>
          <w:numId w:val="1"/>
        </w:numPr>
        <w:rPr>
          <w:rFonts w:ascii="Tahoma" w:hAnsi="Tahoma" w:cs="Tahoma"/>
        </w:rPr>
      </w:pPr>
      <w:r w:rsidRPr="007C5C5F">
        <w:rPr>
          <w:rFonts w:ascii="Tahoma" w:hAnsi="Tahoma" w:cs="Tahoma"/>
        </w:rPr>
        <w:t>Grace</w:t>
      </w:r>
      <w:r>
        <w:rPr>
          <w:rFonts w:ascii="Tahoma" w:hAnsi="Tahoma" w:cs="Tahoma"/>
        </w:rPr>
        <w:t xml:space="preserve"> (</w:t>
      </w:r>
      <w:proofErr w:type="spellStart"/>
      <w:r>
        <w:rPr>
          <w:rFonts w:ascii="Tahoma" w:hAnsi="Tahoma" w:cs="Tahoma"/>
          <w:i/>
        </w:rPr>
        <w:t>charis</w:t>
      </w:r>
      <w:proofErr w:type="spellEnd"/>
      <w:r>
        <w:rPr>
          <w:rFonts w:ascii="Tahoma" w:hAnsi="Tahoma" w:cs="Tahoma"/>
        </w:rPr>
        <w:t xml:space="preserve">) — related to the words for gift and joy </w:t>
      </w:r>
      <w:r w:rsidRPr="007C5C5F">
        <w:rPr>
          <w:rFonts w:ascii="Tahoma" w:hAnsi="Tahoma" w:cs="Tahoma"/>
        </w:rPr>
        <w:sym w:font="Wingdings" w:char="F04A"/>
      </w:r>
    </w:p>
    <w:p w14:paraId="54E4A023" w14:textId="31EBA22E" w:rsidR="007C5C5F" w:rsidRPr="007C5C5F" w:rsidRDefault="007C5C5F" w:rsidP="00C71D2E">
      <w:pPr>
        <w:pStyle w:val="ListParagraph"/>
        <w:numPr>
          <w:ilvl w:val="1"/>
          <w:numId w:val="1"/>
        </w:numPr>
        <w:rPr>
          <w:rFonts w:ascii="Tahoma" w:hAnsi="Tahoma" w:cs="Tahoma"/>
        </w:rPr>
      </w:pPr>
      <w:r>
        <w:rPr>
          <w:rFonts w:ascii="Tahoma" w:hAnsi="Tahoma" w:cs="Tahoma"/>
        </w:rPr>
        <w:t>Peace (</w:t>
      </w:r>
      <w:proofErr w:type="spellStart"/>
      <w:r>
        <w:rPr>
          <w:rFonts w:ascii="Tahoma" w:hAnsi="Tahoma" w:cs="Tahoma"/>
          <w:i/>
        </w:rPr>
        <w:t>eirene</w:t>
      </w:r>
      <w:proofErr w:type="spellEnd"/>
      <w:r>
        <w:rPr>
          <w:rFonts w:ascii="Tahoma" w:hAnsi="Tahoma" w:cs="Tahoma"/>
          <w:i/>
        </w:rPr>
        <w:t xml:space="preserve">) — </w:t>
      </w:r>
      <w:r>
        <w:rPr>
          <w:rFonts w:ascii="Tahoma" w:hAnsi="Tahoma" w:cs="Tahoma"/>
        </w:rPr>
        <w:t xml:space="preserve">in Paul’s mind, carries the importance of </w:t>
      </w:r>
      <w:r>
        <w:rPr>
          <w:rFonts w:ascii="Tahoma" w:hAnsi="Tahoma" w:cs="Tahoma"/>
          <w:i/>
        </w:rPr>
        <w:t>justice</w:t>
      </w:r>
    </w:p>
    <w:p w14:paraId="61E0527A" w14:textId="77777777" w:rsidR="00C71D2E" w:rsidRPr="007C5C5F" w:rsidRDefault="00C71D2E" w:rsidP="00C71D2E">
      <w:pPr>
        <w:pStyle w:val="ListParagraph"/>
        <w:numPr>
          <w:ilvl w:val="1"/>
          <w:numId w:val="1"/>
        </w:numPr>
        <w:rPr>
          <w:rFonts w:ascii="Tahoma" w:hAnsi="Tahoma" w:cs="Tahoma"/>
        </w:rPr>
      </w:pPr>
      <w:r w:rsidRPr="007C5C5F">
        <w:rPr>
          <w:rFonts w:ascii="Tahoma" w:hAnsi="Tahoma" w:cs="Tahoma"/>
        </w:rPr>
        <w:t>Gospel/Good News (</w:t>
      </w:r>
      <w:proofErr w:type="spellStart"/>
      <w:r w:rsidRPr="007C5C5F">
        <w:rPr>
          <w:rFonts w:ascii="Tahoma" w:hAnsi="Tahoma" w:cs="Tahoma"/>
          <w:i/>
        </w:rPr>
        <w:t>euangelia</w:t>
      </w:r>
      <w:proofErr w:type="spellEnd"/>
      <w:r w:rsidRPr="007C5C5F">
        <w:rPr>
          <w:rFonts w:ascii="Tahoma" w:hAnsi="Tahoma" w:cs="Tahoma"/>
        </w:rPr>
        <w:t>)</w:t>
      </w:r>
      <w:r w:rsidR="007C5C5F">
        <w:rPr>
          <w:rFonts w:ascii="Tahoma" w:hAnsi="Tahoma" w:cs="Tahoma"/>
        </w:rPr>
        <w:t xml:space="preserve"> — note angel is part of it</w:t>
      </w:r>
    </w:p>
    <w:p w14:paraId="75C90482" w14:textId="77B16154" w:rsidR="007C5C5F" w:rsidRDefault="00C71D2E" w:rsidP="007C5C5F">
      <w:pPr>
        <w:pStyle w:val="ListParagraph"/>
        <w:numPr>
          <w:ilvl w:val="1"/>
          <w:numId w:val="1"/>
        </w:numPr>
        <w:rPr>
          <w:rFonts w:ascii="Tahoma" w:hAnsi="Tahoma" w:cs="Tahoma"/>
        </w:rPr>
      </w:pPr>
      <w:r w:rsidRPr="007C5C5F">
        <w:rPr>
          <w:rFonts w:ascii="Tahoma" w:hAnsi="Tahoma" w:cs="Tahoma"/>
        </w:rPr>
        <w:t xml:space="preserve">Astonished </w:t>
      </w:r>
      <w:r w:rsidR="007C5C5F">
        <w:rPr>
          <w:rFonts w:ascii="Tahoma" w:hAnsi="Tahoma" w:cs="Tahoma"/>
        </w:rPr>
        <w:t>(</w:t>
      </w:r>
      <w:proofErr w:type="spellStart"/>
      <w:r w:rsidR="007C5C5F">
        <w:rPr>
          <w:rFonts w:ascii="Tahoma" w:hAnsi="Tahoma" w:cs="Tahoma"/>
          <w:i/>
        </w:rPr>
        <w:t>thaumazo</w:t>
      </w:r>
      <w:proofErr w:type="spellEnd"/>
      <w:r w:rsidR="007C5C5F">
        <w:rPr>
          <w:rFonts w:ascii="Tahoma" w:hAnsi="Tahoma" w:cs="Tahoma"/>
        </w:rPr>
        <w:t>) — as in struck and stunned, a-mazed (confused)</w:t>
      </w:r>
    </w:p>
    <w:p w14:paraId="6AEFBE70" w14:textId="77777777" w:rsidR="00372AE9" w:rsidRPr="00372AE9" w:rsidRDefault="00372AE9" w:rsidP="00372AE9">
      <w:pPr>
        <w:rPr>
          <w:rFonts w:ascii="Tahoma" w:hAnsi="Tahoma" w:cs="Tahoma"/>
        </w:rPr>
      </w:pPr>
    </w:p>
    <w:p w14:paraId="3BBEE889" w14:textId="3F5A79A7" w:rsidR="007C5C5F" w:rsidRDefault="00055000" w:rsidP="007C5C5F">
      <w:pPr>
        <w:pStyle w:val="ListParagraph"/>
        <w:numPr>
          <w:ilvl w:val="0"/>
          <w:numId w:val="1"/>
        </w:numPr>
        <w:rPr>
          <w:rFonts w:ascii="Tahoma" w:hAnsi="Tahoma" w:cs="Tahoma"/>
          <w:b/>
        </w:rPr>
      </w:pPr>
      <w:r w:rsidRPr="00055000">
        <w:rPr>
          <w:rFonts w:ascii="Tahoma" w:hAnsi="Tahoma" w:cs="Tahoma"/>
          <w:b/>
        </w:rPr>
        <w:t>Reading Galatians 1:1–9</w:t>
      </w:r>
    </w:p>
    <w:p w14:paraId="0CF9DF2D" w14:textId="77777777" w:rsidR="00372AE9" w:rsidRPr="00372AE9" w:rsidRDefault="00372AE9" w:rsidP="00372AE9">
      <w:pPr>
        <w:rPr>
          <w:rFonts w:ascii="Tahoma" w:hAnsi="Tahoma" w:cs="Tahoma"/>
          <w:b/>
        </w:rPr>
      </w:pPr>
    </w:p>
    <w:p w14:paraId="25EBAC9C" w14:textId="77777777" w:rsidR="007C5C5F" w:rsidRPr="00055000" w:rsidRDefault="007C5C5F" w:rsidP="007C5C5F">
      <w:pPr>
        <w:pStyle w:val="ListParagraph"/>
        <w:numPr>
          <w:ilvl w:val="0"/>
          <w:numId w:val="1"/>
        </w:numPr>
        <w:rPr>
          <w:rFonts w:ascii="Tahoma" w:hAnsi="Tahoma" w:cs="Tahoma"/>
          <w:b/>
        </w:rPr>
      </w:pPr>
      <w:r w:rsidRPr="00055000">
        <w:rPr>
          <w:rFonts w:ascii="Tahoma" w:hAnsi="Tahoma" w:cs="Tahoma"/>
          <w:b/>
        </w:rPr>
        <w:t>Questions for Reflection</w:t>
      </w:r>
    </w:p>
    <w:p w14:paraId="5D49922B" w14:textId="77777777" w:rsidR="007C5C5F" w:rsidRDefault="007C5C5F" w:rsidP="007C5C5F">
      <w:pPr>
        <w:pStyle w:val="ListParagraph"/>
        <w:numPr>
          <w:ilvl w:val="1"/>
          <w:numId w:val="1"/>
        </w:numPr>
        <w:rPr>
          <w:rFonts w:ascii="Tahoma" w:hAnsi="Tahoma" w:cs="Tahoma"/>
        </w:rPr>
      </w:pPr>
      <w:r>
        <w:rPr>
          <w:rFonts w:ascii="Tahoma" w:hAnsi="Tahoma" w:cs="Tahoma"/>
        </w:rPr>
        <w:t>Watch the pronouns! How does Paul link himself and the Galatians?</w:t>
      </w:r>
    </w:p>
    <w:p w14:paraId="6A796FFC" w14:textId="77777777" w:rsidR="007C5C5F" w:rsidRDefault="007C5C5F" w:rsidP="007C5C5F">
      <w:pPr>
        <w:pStyle w:val="ListParagraph"/>
        <w:numPr>
          <w:ilvl w:val="1"/>
          <w:numId w:val="1"/>
        </w:numPr>
        <w:rPr>
          <w:rFonts w:ascii="Tahoma" w:hAnsi="Tahoma" w:cs="Tahoma"/>
        </w:rPr>
      </w:pPr>
      <w:r>
        <w:rPr>
          <w:rFonts w:ascii="Tahoma" w:hAnsi="Tahoma" w:cs="Tahoma"/>
        </w:rPr>
        <w:t>What is Jesus’ involvement in Paul’s life and the lives of the believers in Galatia?</w:t>
      </w:r>
    </w:p>
    <w:p w14:paraId="4FC9F3C2" w14:textId="77777777" w:rsidR="007C5C5F" w:rsidRDefault="007C5C5F" w:rsidP="007C5C5F">
      <w:pPr>
        <w:pStyle w:val="ListParagraph"/>
        <w:numPr>
          <w:ilvl w:val="1"/>
          <w:numId w:val="1"/>
        </w:numPr>
        <w:rPr>
          <w:rFonts w:ascii="Tahoma" w:hAnsi="Tahoma" w:cs="Tahoma"/>
        </w:rPr>
      </w:pPr>
      <w:r>
        <w:rPr>
          <w:rFonts w:ascii="Tahoma" w:hAnsi="Tahoma" w:cs="Tahoma"/>
        </w:rPr>
        <w:t>Why does Paul think Jesus’ sacrifice is effective?</w:t>
      </w:r>
    </w:p>
    <w:p w14:paraId="119931D2" w14:textId="25892D3D" w:rsidR="00055000" w:rsidRDefault="00055000" w:rsidP="00055000">
      <w:pPr>
        <w:pStyle w:val="ListParagraph"/>
        <w:numPr>
          <w:ilvl w:val="1"/>
          <w:numId w:val="1"/>
        </w:numPr>
        <w:rPr>
          <w:rFonts w:ascii="Tahoma" w:hAnsi="Tahoma" w:cs="Tahoma"/>
        </w:rPr>
      </w:pPr>
      <w:r>
        <w:rPr>
          <w:rFonts w:ascii="Tahoma" w:hAnsi="Tahoma" w:cs="Tahoma"/>
        </w:rPr>
        <w:t>How are faith and works in tension? Can you have one without the other?</w:t>
      </w:r>
    </w:p>
    <w:p w14:paraId="1A995068" w14:textId="77777777" w:rsidR="00372AE9" w:rsidRPr="00372AE9" w:rsidRDefault="00372AE9" w:rsidP="00372AE9">
      <w:pPr>
        <w:rPr>
          <w:rFonts w:ascii="Tahoma" w:hAnsi="Tahoma" w:cs="Tahoma"/>
        </w:rPr>
      </w:pPr>
    </w:p>
    <w:p w14:paraId="3D18FEAF" w14:textId="77777777" w:rsidR="00055000" w:rsidRPr="00B374EA" w:rsidRDefault="00055000" w:rsidP="00055000">
      <w:pPr>
        <w:pStyle w:val="ListParagraph"/>
        <w:numPr>
          <w:ilvl w:val="0"/>
          <w:numId w:val="1"/>
        </w:numPr>
        <w:rPr>
          <w:rFonts w:ascii="Tahoma" w:hAnsi="Tahoma" w:cs="Tahoma"/>
          <w:b/>
        </w:rPr>
      </w:pPr>
      <w:r w:rsidRPr="00B374EA">
        <w:rPr>
          <w:rFonts w:ascii="Tahoma" w:hAnsi="Tahoma" w:cs="Tahoma"/>
          <w:b/>
        </w:rPr>
        <w:t>Why does this matter?</w:t>
      </w:r>
    </w:p>
    <w:p w14:paraId="02EF5EAA" w14:textId="77777777" w:rsidR="00055000" w:rsidRDefault="00055000" w:rsidP="00055000">
      <w:pPr>
        <w:pStyle w:val="ListParagraph"/>
        <w:numPr>
          <w:ilvl w:val="1"/>
          <w:numId w:val="1"/>
        </w:numPr>
        <w:rPr>
          <w:rFonts w:ascii="Tahoma" w:hAnsi="Tahoma" w:cs="Tahoma"/>
        </w:rPr>
      </w:pPr>
      <w:r>
        <w:rPr>
          <w:rFonts w:ascii="Tahoma" w:hAnsi="Tahoma" w:cs="Tahoma"/>
        </w:rPr>
        <w:t>What are some ways our society tries to sell us on “works righteousness?”</w:t>
      </w:r>
    </w:p>
    <w:p w14:paraId="340F4021" w14:textId="77777777" w:rsidR="00055000" w:rsidRDefault="00055000" w:rsidP="00055000">
      <w:pPr>
        <w:pStyle w:val="ListParagraph"/>
        <w:numPr>
          <w:ilvl w:val="1"/>
          <w:numId w:val="1"/>
        </w:numPr>
        <w:rPr>
          <w:rFonts w:ascii="Tahoma" w:hAnsi="Tahoma" w:cs="Tahoma"/>
        </w:rPr>
      </w:pPr>
      <w:r>
        <w:rPr>
          <w:rFonts w:ascii="Tahoma" w:hAnsi="Tahoma" w:cs="Tahoma"/>
        </w:rPr>
        <w:t>Where in our lives do we listen to society about this? What would change if we listened to God?</w:t>
      </w:r>
    </w:p>
    <w:p w14:paraId="481BF773" w14:textId="77777777" w:rsidR="00055000" w:rsidRDefault="00055000" w:rsidP="00055000">
      <w:pPr>
        <w:pStyle w:val="ListParagraph"/>
        <w:numPr>
          <w:ilvl w:val="1"/>
          <w:numId w:val="1"/>
        </w:numPr>
        <w:rPr>
          <w:rFonts w:ascii="Tahoma" w:hAnsi="Tahoma" w:cs="Tahoma"/>
        </w:rPr>
      </w:pPr>
      <w:r>
        <w:rPr>
          <w:rFonts w:ascii="Tahoma" w:hAnsi="Tahoma" w:cs="Tahoma"/>
        </w:rPr>
        <w:t>Does it change anything that the folks who are teaching that they have to observe Jewish Law are also Christians? Can you reflect on the Christians that have challenged your faith perhaps inappropriately? How did you deal with those challenges in your life?</w:t>
      </w:r>
    </w:p>
    <w:p w14:paraId="73F0CFDD" w14:textId="77777777" w:rsidR="00055000" w:rsidRPr="00055000" w:rsidRDefault="00055000" w:rsidP="00055000">
      <w:pPr>
        <w:pStyle w:val="ListParagraph"/>
        <w:numPr>
          <w:ilvl w:val="1"/>
          <w:numId w:val="1"/>
        </w:numPr>
        <w:rPr>
          <w:rFonts w:ascii="Tahoma" w:hAnsi="Tahoma" w:cs="Tahoma"/>
        </w:rPr>
      </w:pPr>
      <w:r>
        <w:rPr>
          <w:rFonts w:ascii="Tahoma" w:hAnsi="Tahoma" w:cs="Tahoma"/>
        </w:rPr>
        <w:t>How does God’s grace change the equation</w:t>
      </w:r>
      <w:r w:rsidR="00B374EA">
        <w:rPr>
          <w:rFonts w:ascii="Tahoma" w:hAnsi="Tahoma" w:cs="Tahoma"/>
        </w:rPr>
        <w:t xml:space="preserve"> for the church? For you and me? For our society?</w:t>
      </w:r>
    </w:p>
    <w:p w14:paraId="7863505C" w14:textId="77777777" w:rsidR="00C71D2E" w:rsidRPr="007C5C5F" w:rsidRDefault="00C71D2E" w:rsidP="00C71D2E">
      <w:pPr>
        <w:rPr>
          <w:rFonts w:ascii="Tahoma" w:hAnsi="Tahoma" w:cs="Tahoma"/>
        </w:rPr>
      </w:pPr>
    </w:p>
    <w:p w14:paraId="150EDC06" w14:textId="77777777" w:rsidR="00C71D2E" w:rsidRPr="00B374EA" w:rsidRDefault="00C71D2E" w:rsidP="00C71D2E">
      <w:pPr>
        <w:ind w:left="360" w:hanging="360"/>
        <w:rPr>
          <w:rFonts w:ascii="Tahoma" w:hAnsi="Tahoma" w:cs="Tahoma"/>
          <w:b/>
        </w:rPr>
      </w:pPr>
      <w:r w:rsidRPr="007C5C5F">
        <w:rPr>
          <w:rFonts w:ascii="Tahoma" w:hAnsi="Tahoma" w:cs="Tahoma"/>
        </w:rPr>
        <w:br w:type="column"/>
      </w:r>
      <w:r w:rsidR="00B374EA" w:rsidRPr="00B374EA">
        <w:rPr>
          <w:rFonts w:ascii="Tahoma" w:hAnsi="Tahoma" w:cs="Tahoma"/>
          <w:b/>
        </w:rPr>
        <w:lastRenderedPageBreak/>
        <w:t>Galatians 1:1–9</w:t>
      </w:r>
    </w:p>
    <w:p w14:paraId="761B9CBB" w14:textId="77777777" w:rsidR="00B374EA" w:rsidRPr="007C5C5F" w:rsidRDefault="00B374EA" w:rsidP="00C71D2E">
      <w:pPr>
        <w:ind w:left="360" w:hanging="360"/>
        <w:rPr>
          <w:rFonts w:ascii="Tahoma" w:hAnsi="Tahoma" w:cs="Tahoma"/>
        </w:rPr>
      </w:pPr>
    </w:p>
    <w:p w14:paraId="1C58A7E0" w14:textId="77777777" w:rsidR="00C71D2E" w:rsidRPr="007C5C5F" w:rsidRDefault="00C71D2E" w:rsidP="00C71D2E">
      <w:pPr>
        <w:ind w:left="360" w:hanging="360"/>
        <w:rPr>
          <w:rFonts w:ascii="Tahoma" w:hAnsi="Tahoma" w:cs="Tahoma"/>
        </w:rPr>
      </w:pPr>
      <w:r w:rsidRPr="007C5C5F">
        <w:rPr>
          <w:rFonts w:ascii="Tahoma" w:hAnsi="Tahoma" w:cs="Tahoma"/>
          <w:b/>
          <w:vertAlign w:val="superscript"/>
        </w:rPr>
        <w:t>1</w:t>
      </w:r>
      <w:r w:rsidRPr="007C5C5F">
        <w:rPr>
          <w:rFonts w:ascii="Tahoma" w:hAnsi="Tahoma" w:cs="Tahoma"/>
        </w:rPr>
        <w:t xml:space="preserve"> From Paul—an apostle sent not by any group or individual, but by Jesus Christ and God the Father, </w:t>
      </w:r>
      <w:proofErr w:type="gramStart"/>
      <w:r w:rsidRPr="007C5C5F">
        <w:rPr>
          <w:rFonts w:ascii="Tahoma" w:hAnsi="Tahoma" w:cs="Tahoma"/>
        </w:rPr>
        <w:t>Who</w:t>
      </w:r>
      <w:proofErr w:type="gramEnd"/>
      <w:r w:rsidRPr="007C5C5F">
        <w:rPr>
          <w:rFonts w:ascii="Tahoma" w:hAnsi="Tahoma" w:cs="Tahoma"/>
        </w:rPr>
        <w:t xml:space="preserve"> raised Him from the dead—</w:t>
      </w:r>
      <w:r w:rsidRPr="007C5C5F">
        <w:rPr>
          <w:rFonts w:ascii="Tahoma" w:hAnsi="Tahoma" w:cs="Tahoma"/>
          <w:b/>
          <w:vertAlign w:val="superscript"/>
        </w:rPr>
        <w:t>2</w:t>
      </w:r>
      <w:r w:rsidRPr="007C5C5F">
        <w:rPr>
          <w:rFonts w:ascii="Tahoma" w:hAnsi="Tahoma" w:cs="Tahoma"/>
        </w:rPr>
        <w:t>and all the family of God who are with me.</w:t>
      </w:r>
    </w:p>
    <w:p w14:paraId="102CEC42" w14:textId="77777777" w:rsidR="00C71D2E" w:rsidRPr="007C5C5F" w:rsidRDefault="00C71D2E" w:rsidP="00C71D2E">
      <w:pPr>
        <w:rPr>
          <w:rFonts w:ascii="Tahoma" w:hAnsi="Tahoma" w:cs="Tahoma"/>
        </w:rPr>
      </w:pPr>
      <w:r w:rsidRPr="007C5C5F">
        <w:rPr>
          <w:rFonts w:ascii="Tahoma" w:hAnsi="Tahoma" w:cs="Tahoma"/>
        </w:rPr>
        <w:t>To the churches in Galatia.</w:t>
      </w:r>
    </w:p>
    <w:p w14:paraId="26705614" w14:textId="77777777" w:rsidR="00C71D2E" w:rsidRPr="007C5C5F" w:rsidRDefault="00C71D2E" w:rsidP="00C71D2E">
      <w:pPr>
        <w:ind w:firstLine="360"/>
        <w:rPr>
          <w:rFonts w:ascii="Tahoma" w:hAnsi="Tahoma" w:cs="Tahoma"/>
        </w:rPr>
      </w:pPr>
      <w:r w:rsidRPr="007C5C5F">
        <w:rPr>
          <w:rFonts w:ascii="Tahoma" w:hAnsi="Tahoma" w:cs="Tahoma"/>
          <w:b/>
          <w:vertAlign w:val="superscript"/>
        </w:rPr>
        <w:t>3</w:t>
      </w:r>
      <w:r w:rsidRPr="007C5C5F">
        <w:rPr>
          <w:rFonts w:ascii="Tahoma" w:hAnsi="Tahoma" w:cs="Tahoma"/>
        </w:rPr>
        <w:t xml:space="preserve"> Grace and peace to you from God our Father and the Lord Jesus Christ, </w:t>
      </w:r>
      <w:r w:rsidRPr="007C5C5F">
        <w:rPr>
          <w:rFonts w:ascii="Tahoma" w:hAnsi="Tahoma" w:cs="Tahoma"/>
          <w:b/>
          <w:vertAlign w:val="superscript"/>
        </w:rPr>
        <w:t>4</w:t>
      </w:r>
      <w:r w:rsidRPr="007C5C5F">
        <w:rPr>
          <w:rFonts w:ascii="Tahoma" w:hAnsi="Tahoma" w:cs="Tahoma"/>
        </w:rPr>
        <w:t xml:space="preserve"> Who gave himself for our sins to rescue us from the present evil world, according to the will of our God and Father, </w:t>
      </w:r>
      <w:r w:rsidRPr="007C5C5F">
        <w:rPr>
          <w:rFonts w:ascii="Tahoma" w:hAnsi="Tahoma" w:cs="Tahoma"/>
          <w:b/>
          <w:vertAlign w:val="superscript"/>
        </w:rPr>
        <w:t xml:space="preserve">5 </w:t>
      </w:r>
      <w:r w:rsidRPr="007C5C5F">
        <w:rPr>
          <w:rFonts w:ascii="Tahoma" w:hAnsi="Tahoma" w:cs="Tahoma"/>
        </w:rPr>
        <w:t>to Whom be glory for ever and ever. Amen!</w:t>
      </w:r>
    </w:p>
    <w:p w14:paraId="3EA2F649" w14:textId="77777777" w:rsidR="00C71D2E" w:rsidRPr="007C5C5F" w:rsidRDefault="00C71D2E" w:rsidP="00C71D2E">
      <w:pPr>
        <w:ind w:firstLine="360"/>
        <w:rPr>
          <w:rFonts w:ascii="Tahoma" w:hAnsi="Tahoma" w:cs="Tahoma"/>
        </w:rPr>
      </w:pPr>
      <w:r w:rsidRPr="007C5C5F">
        <w:rPr>
          <w:rFonts w:ascii="Tahoma" w:hAnsi="Tahoma" w:cs="Tahoma"/>
          <w:b/>
          <w:vertAlign w:val="superscript"/>
        </w:rPr>
        <w:t>6</w:t>
      </w:r>
      <w:r w:rsidRPr="007C5C5F">
        <w:rPr>
          <w:rFonts w:ascii="Tahoma" w:hAnsi="Tahoma" w:cs="Tahoma"/>
        </w:rPr>
        <w:t xml:space="preserve"> I am shocked that you are so quickly deserting the One Who called you by the grace of </w:t>
      </w:r>
      <w:proofErr w:type="gramStart"/>
      <w:r w:rsidRPr="007C5C5F">
        <w:rPr>
          <w:rFonts w:ascii="Tahoma" w:hAnsi="Tahoma" w:cs="Tahoma"/>
        </w:rPr>
        <w:t>Christ, and</w:t>
      </w:r>
      <w:proofErr w:type="gramEnd"/>
      <w:r w:rsidRPr="007C5C5F">
        <w:rPr>
          <w:rFonts w:ascii="Tahoma" w:hAnsi="Tahoma" w:cs="Tahoma"/>
        </w:rPr>
        <w:t xml:space="preserve"> are turning to a different “good news”—</w:t>
      </w:r>
      <w:r w:rsidRPr="007C5C5F">
        <w:rPr>
          <w:rFonts w:ascii="Tahoma" w:hAnsi="Tahoma" w:cs="Tahoma"/>
          <w:b/>
          <w:vertAlign w:val="superscript"/>
        </w:rPr>
        <w:t>7</w:t>
      </w:r>
      <w:r w:rsidRPr="007C5C5F">
        <w:rPr>
          <w:rFonts w:ascii="Tahoma" w:hAnsi="Tahoma" w:cs="Tahoma"/>
        </w:rPr>
        <w:t xml:space="preserve"> which is really no good news at all. Evidently, some people are throwing you into confusion and are trying to distort/twist the Good News of Christ. </w:t>
      </w:r>
      <w:r w:rsidRPr="007C5C5F">
        <w:rPr>
          <w:rFonts w:ascii="Tahoma" w:hAnsi="Tahoma" w:cs="Tahoma"/>
          <w:b/>
          <w:vertAlign w:val="superscript"/>
        </w:rPr>
        <w:t>8</w:t>
      </w:r>
      <w:r w:rsidRPr="007C5C5F">
        <w:rPr>
          <w:rFonts w:ascii="Tahoma" w:hAnsi="Tahoma" w:cs="Tahoma"/>
        </w:rPr>
        <w:t xml:space="preserve"> But even if we or an angel from heaven should preach a “good news” other than the one we preached to you, let them be eternally condemned! </w:t>
      </w:r>
      <w:r w:rsidRPr="007C5C5F">
        <w:rPr>
          <w:rFonts w:ascii="Tahoma" w:hAnsi="Tahoma" w:cs="Tahoma"/>
          <w:b/>
          <w:vertAlign w:val="superscript"/>
        </w:rPr>
        <w:t>9</w:t>
      </w:r>
      <w:r w:rsidRPr="007C5C5F">
        <w:rPr>
          <w:rFonts w:ascii="Tahoma" w:hAnsi="Tahoma" w:cs="Tahoma"/>
        </w:rPr>
        <w:t xml:space="preserve"> I said it before and I will say it again:  If anyone is preaching to you a gospel other than what you accepted as Good News, that person should be condemned to hell.</w:t>
      </w:r>
    </w:p>
    <w:p w14:paraId="0CCF3121" w14:textId="77777777" w:rsidR="00B374EA" w:rsidRPr="00B374EA" w:rsidRDefault="00B374EA" w:rsidP="00B374EA">
      <w:pPr>
        <w:ind w:left="360" w:hanging="360"/>
        <w:jc w:val="right"/>
        <w:rPr>
          <w:rFonts w:ascii="Tahoma" w:hAnsi="Tahoma" w:cs="Tahoma"/>
          <w:i/>
        </w:rPr>
      </w:pPr>
      <w:r w:rsidRPr="00B374EA">
        <w:rPr>
          <w:rFonts w:ascii="Tahoma" w:hAnsi="Tahoma" w:cs="Tahoma"/>
          <w:i/>
        </w:rPr>
        <w:t>Translation by Rev. Doug Gray</w:t>
      </w:r>
    </w:p>
    <w:p w14:paraId="039C73F7" w14:textId="77777777" w:rsidR="00C71D2E" w:rsidRPr="007C5C5F" w:rsidRDefault="00C71D2E" w:rsidP="00B374EA">
      <w:pPr>
        <w:jc w:val="right"/>
        <w:rPr>
          <w:rFonts w:ascii="Tahoma" w:hAnsi="Tahoma" w:cs="Tahoma"/>
        </w:rPr>
      </w:pPr>
    </w:p>
    <w:sectPr w:rsidR="00C71D2E" w:rsidRPr="007C5C5F" w:rsidSect="0005500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B6C2" w14:textId="77777777" w:rsidR="00E450AB" w:rsidRDefault="00E450AB" w:rsidP="00C71D2E">
      <w:r>
        <w:separator/>
      </w:r>
    </w:p>
  </w:endnote>
  <w:endnote w:type="continuationSeparator" w:id="0">
    <w:p w14:paraId="224CD450" w14:textId="77777777" w:rsidR="00E450AB" w:rsidRDefault="00E450AB" w:rsidP="00C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A4A" w14:textId="77777777" w:rsidR="00C71D2E" w:rsidRPr="00C71D2E" w:rsidRDefault="00C71D2E" w:rsidP="00C71D2E">
    <w:pPr>
      <w:pStyle w:val="Footer"/>
      <w:jc w:val="center"/>
    </w:pPr>
    <w:r>
      <w:t>First Church of Squantum • Rev. Doug Gray • www.firstchurchsquantum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9ADC" w14:textId="77777777" w:rsidR="00E450AB" w:rsidRDefault="00E450AB" w:rsidP="00C71D2E">
      <w:r>
        <w:separator/>
      </w:r>
    </w:p>
  </w:footnote>
  <w:footnote w:type="continuationSeparator" w:id="0">
    <w:p w14:paraId="04216FA7" w14:textId="77777777" w:rsidR="00E450AB" w:rsidRDefault="00E450AB" w:rsidP="00C7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48D3"/>
    <w:multiLevelType w:val="hybridMultilevel"/>
    <w:tmpl w:val="A406169E"/>
    <w:lvl w:ilvl="0" w:tplc="D9E6C8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045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89"/>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E"/>
    <w:rsid w:val="00055000"/>
    <w:rsid w:val="001B6956"/>
    <w:rsid w:val="00372AE9"/>
    <w:rsid w:val="004F273A"/>
    <w:rsid w:val="006A4E2A"/>
    <w:rsid w:val="006B5418"/>
    <w:rsid w:val="00782E1F"/>
    <w:rsid w:val="007C5C5F"/>
    <w:rsid w:val="00B374EA"/>
    <w:rsid w:val="00BC6D86"/>
    <w:rsid w:val="00C215C1"/>
    <w:rsid w:val="00C71D2E"/>
    <w:rsid w:val="00D073AA"/>
    <w:rsid w:val="00E450AB"/>
    <w:rsid w:val="00F5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25C2A"/>
  <w14:defaultImageDpi w14:val="32767"/>
  <w15:chartTrackingRefBased/>
  <w15:docId w15:val="{4EBF720A-EC86-EF46-8F1B-890F2E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2E"/>
    <w:pPr>
      <w:tabs>
        <w:tab w:val="center" w:pos="4680"/>
        <w:tab w:val="right" w:pos="9360"/>
      </w:tabs>
    </w:pPr>
  </w:style>
  <w:style w:type="character" w:customStyle="1" w:styleId="HeaderChar">
    <w:name w:val="Header Char"/>
    <w:basedOn w:val="DefaultParagraphFont"/>
    <w:link w:val="Header"/>
    <w:uiPriority w:val="99"/>
    <w:rsid w:val="00C71D2E"/>
  </w:style>
  <w:style w:type="paragraph" w:styleId="Footer">
    <w:name w:val="footer"/>
    <w:basedOn w:val="Normal"/>
    <w:link w:val="FooterChar"/>
    <w:uiPriority w:val="99"/>
    <w:unhideWhenUsed/>
    <w:rsid w:val="00C71D2E"/>
    <w:pPr>
      <w:tabs>
        <w:tab w:val="center" w:pos="4680"/>
        <w:tab w:val="right" w:pos="9360"/>
      </w:tabs>
    </w:pPr>
  </w:style>
  <w:style w:type="character" w:customStyle="1" w:styleId="FooterChar">
    <w:name w:val="Footer Char"/>
    <w:basedOn w:val="DefaultParagraphFont"/>
    <w:link w:val="Footer"/>
    <w:uiPriority w:val="99"/>
    <w:rsid w:val="00C71D2E"/>
  </w:style>
  <w:style w:type="character" w:styleId="Hyperlink">
    <w:name w:val="Hyperlink"/>
    <w:basedOn w:val="DefaultParagraphFont"/>
    <w:uiPriority w:val="99"/>
    <w:unhideWhenUsed/>
    <w:rsid w:val="00C71D2E"/>
    <w:rPr>
      <w:color w:val="0563C1" w:themeColor="hyperlink"/>
      <w:u w:val="single"/>
    </w:rPr>
  </w:style>
  <w:style w:type="character" w:styleId="UnresolvedMention">
    <w:name w:val="Unresolved Mention"/>
    <w:basedOn w:val="DefaultParagraphFont"/>
    <w:uiPriority w:val="99"/>
    <w:rsid w:val="00C71D2E"/>
    <w:rPr>
      <w:color w:val="808080"/>
      <w:shd w:val="clear" w:color="auto" w:fill="E6E6E6"/>
    </w:rPr>
  </w:style>
  <w:style w:type="paragraph" w:styleId="ListParagraph">
    <w:name w:val="List Paragraph"/>
    <w:basedOn w:val="Normal"/>
    <w:uiPriority w:val="34"/>
    <w:qFormat/>
    <w:rsid w:val="00C7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3</cp:revision>
  <dcterms:created xsi:type="dcterms:W3CDTF">2022-05-02T13:07:00Z</dcterms:created>
  <dcterms:modified xsi:type="dcterms:W3CDTF">2022-05-02T19:03:00Z</dcterms:modified>
</cp:coreProperties>
</file>